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DF" w:rsidRPr="004F4124" w:rsidRDefault="00C53BDF" w:rsidP="00C53BDF">
      <w:pPr>
        <w:rPr>
          <w:b/>
          <w:sz w:val="22"/>
          <w:szCs w:val="22"/>
          <w:u w:val="single"/>
        </w:rPr>
      </w:pPr>
      <w:r w:rsidRPr="004F4124">
        <w:rPr>
          <w:b/>
          <w:sz w:val="22"/>
          <w:szCs w:val="22"/>
        </w:rPr>
        <w:t xml:space="preserve">Tuzla, </w:t>
      </w:r>
      <w:r w:rsidR="00B221FA">
        <w:rPr>
          <w:b/>
          <w:sz w:val="22"/>
          <w:szCs w:val="22"/>
        </w:rPr>
        <w:t>29</w:t>
      </w:r>
      <w:r w:rsidRPr="004F4124">
        <w:rPr>
          <w:b/>
          <w:sz w:val="22"/>
          <w:szCs w:val="22"/>
        </w:rPr>
        <w:t>.</w:t>
      </w:r>
      <w:r w:rsidR="00B221FA">
        <w:rPr>
          <w:b/>
          <w:sz w:val="22"/>
          <w:szCs w:val="22"/>
        </w:rPr>
        <w:t>01</w:t>
      </w:r>
      <w:r w:rsidRPr="004F4124">
        <w:rPr>
          <w:b/>
          <w:sz w:val="22"/>
          <w:szCs w:val="22"/>
        </w:rPr>
        <w:t>.20</w:t>
      </w:r>
      <w:r w:rsidR="00472105" w:rsidRPr="004F4124">
        <w:rPr>
          <w:b/>
          <w:sz w:val="22"/>
          <w:szCs w:val="22"/>
        </w:rPr>
        <w:t>2</w:t>
      </w:r>
      <w:r w:rsidR="00B221FA">
        <w:rPr>
          <w:b/>
          <w:sz w:val="22"/>
          <w:szCs w:val="22"/>
        </w:rPr>
        <w:t>5</w:t>
      </w:r>
      <w:r w:rsidRPr="004F4124">
        <w:rPr>
          <w:b/>
          <w:sz w:val="22"/>
          <w:szCs w:val="22"/>
        </w:rPr>
        <w:t xml:space="preserve">. godine               </w:t>
      </w:r>
    </w:p>
    <w:p w:rsidR="00C53BDF" w:rsidRPr="00885DE7" w:rsidRDefault="00C53BDF" w:rsidP="00C53BDF">
      <w:pPr>
        <w:jc w:val="both"/>
        <w:rPr>
          <w:b/>
          <w:sz w:val="22"/>
          <w:szCs w:val="22"/>
        </w:rPr>
      </w:pPr>
      <w:r w:rsidRPr="00885DE7">
        <w:rPr>
          <w:b/>
          <w:sz w:val="22"/>
          <w:szCs w:val="22"/>
        </w:rPr>
        <w:t>Broj:</w:t>
      </w:r>
      <w:r w:rsidR="009E6700" w:rsidRPr="00885DE7">
        <w:rPr>
          <w:b/>
          <w:sz w:val="22"/>
          <w:szCs w:val="22"/>
        </w:rPr>
        <w:t xml:space="preserve"> 0</w:t>
      </w:r>
      <w:r w:rsidR="0004504D" w:rsidRPr="00885DE7">
        <w:rPr>
          <w:b/>
          <w:sz w:val="22"/>
          <w:szCs w:val="22"/>
        </w:rPr>
        <w:t>6</w:t>
      </w:r>
      <w:r w:rsidRPr="00885DE7">
        <w:rPr>
          <w:b/>
          <w:sz w:val="22"/>
          <w:szCs w:val="22"/>
        </w:rPr>
        <w:t>-</w:t>
      </w:r>
      <w:r w:rsidR="00446C20">
        <w:rPr>
          <w:b/>
          <w:sz w:val="22"/>
          <w:szCs w:val="22"/>
        </w:rPr>
        <w:t>21</w:t>
      </w:r>
      <w:r w:rsidR="00B221FA">
        <w:rPr>
          <w:b/>
          <w:sz w:val="22"/>
          <w:szCs w:val="22"/>
        </w:rPr>
        <w:t>1-1/25</w:t>
      </w:r>
    </w:p>
    <w:p w:rsidR="00C53BDF" w:rsidRPr="004F4124" w:rsidRDefault="00C53BDF" w:rsidP="00C53BDF">
      <w:pPr>
        <w:jc w:val="both"/>
        <w:rPr>
          <w:b/>
          <w:sz w:val="22"/>
          <w:szCs w:val="22"/>
        </w:rPr>
      </w:pPr>
    </w:p>
    <w:p w:rsidR="009875F0" w:rsidRPr="004F4124" w:rsidRDefault="009875F0" w:rsidP="00C53BDF">
      <w:pPr>
        <w:jc w:val="both"/>
        <w:rPr>
          <w:b/>
          <w:sz w:val="22"/>
          <w:szCs w:val="22"/>
        </w:rPr>
      </w:pPr>
    </w:p>
    <w:p w:rsidR="005929EC" w:rsidRPr="004F4124" w:rsidRDefault="000D655B" w:rsidP="00C53BDF">
      <w:pPr>
        <w:jc w:val="both"/>
        <w:rPr>
          <w:b/>
          <w:sz w:val="22"/>
          <w:szCs w:val="22"/>
        </w:rPr>
      </w:pPr>
      <w:r w:rsidRPr="004F4124">
        <w:rPr>
          <w:b/>
          <w:sz w:val="22"/>
          <w:szCs w:val="22"/>
        </w:rPr>
        <w:t xml:space="preserve">PREDMET: OBAVIJEST O </w:t>
      </w:r>
      <w:r w:rsidR="00581615">
        <w:rPr>
          <w:b/>
          <w:sz w:val="22"/>
          <w:szCs w:val="22"/>
        </w:rPr>
        <w:t>DVANAESTOM</w:t>
      </w:r>
      <w:bookmarkStart w:id="0" w:name="_GoBack"/>
      <w:bookmarkEnd w:id="0"/>
      <w:r w:rsidR="000B1247" w:rsidRPr="004F4124">
        <w:rPr>
          <w:b/>
          <w:sz w:val="22"/>
          <w:szCs w:val="22"/>
        </w:rPr>
        <w:t xml:space="preserve"> </w:t>
      </w:r>
      <w:r w:rsidR="00C53BDF" w:rsidRPr="004F4124">
        <w:rPr>
          <w:b/>
          <w:sz w:val="22"/>
          <w:szCs w:val="22"/>
        </w:rPr>
        <w:t>SIMPOZIJU MAGISTARA</w:t>
      </w:r>
    </w:p>
    <w:p w:rsidR="00C53BDF" w:rsidRPr="004F4124" w:rsidRDefault="005929EC" w:rsidP="00C53BDF">
      <w:pPr>
        <w:jc w:val="both"/>
        <w:rPr>
          <w:b/>
          <w:sz w:val="22"/>
          <w:szCs w:val="22"/>
        </w:rPr>
      </w:pPr>
      <w:r w:rsidRPr="004F4124">
        <w:rPr>
          <w:b/>
          <w:sz w:val="22"/>
          <w:szCs w:val="22"/>
        </w:rPr>
        <w:t xml:space="preserve">                     </w:t>
      </w:r>
      <w:r w:rsidR="00C53BDF" w:rsidRPr="004F4124">
        <w:rPr>
          <w:b/>
          <w:sz w:val="22"/>
          <w:szCs w:val="22"/>
        </w:rPr>
        <w:t xml:space="preserve"> FARMACIJE </w:t>
      </w:r>
      <w:r w:rsidR="007706F6" w:rsidRPr="004F4124">
        <w:rPr>
          <w:b/>
          <w:sz w:val="22"/>
          <w:szCs w:val="22"/>
        </w:rPr>
        <w:t xml:space="preserve">TUZLANSKOG </w:t>
      </w:r>
      <w:r w:rsidR="00C53BDF" w:rsidRPr="004F4124">
        <w:rPr>
          <w:b/>
          <w:sz w:val="22"/>
          <w:szCs w:val="22"/>
        </w:rPr>
        <w:t>KANTONA</w:t>
      </w:r>
      <w:r w:rsidR="007706F6" w:rsidRPr="004F4124">
        <w:rPr>
          <w:b/>
          <w:sz w:val="22"/>
          <w:szCs w:val="22"/>
        </w:rPr>
        <w:t>,</w:t>
      </w:r>
      <w:r w:rsidR="00C53BDF" w:rsidRPr="004F4124">
        <w:rPr>
          <w:b/>
          <w:sz w:val="22"/>
          <w:szCs w:val="22"/>
        </w:rPr>
        <w:t xml:space="preserve"> </w:t>
      </w:r>
    </w:p>
    <w:p w:rsidR="00C53BDF" w:rsidRPr="004F4124" w:rsidRDefault="00C53BDF" w:rsidP="00C53BDF">
      <w:pPr>
        <w:jc w:val="both"/>
        <w:rPr>
          <w:b/>
          <w:sz w:val="22"/>
          <w:szCs w:val="22"/>
        </w:rPr>
      </w:pPr>
    </w:p>
    <w:p w:rsidR="00FC1FC9" w:rsidRPr="004F4124" w:rsidRDefault="00FC1FC9" w:rsidP="00C53BDF">
      <w:pPr>
        <w:jc w:val="both"/>
        <w:rPr>
          <w:b/>
          <w:sz w:val="22"/>
          <w:szCs w:val="22"/>
        </w:rPr>
      </w:pPr>
    </w:p>
    <w:p w:rsidR="00C53BDF" w:rsidRPr="004F4124" w:rsidRDefault="00C53BDF" w:rsidP="00C53BDF">
      <w:pPr>
        <w:jc w:val="both"/>
        <w:rPr>
          <w:sz w:val="22"/>
          <w:szCs w:val="22"/>
        </w:rPr>
      </w:pPr>
      <w:r w:rsidRPr="004F4124">
        <w:rPr>
          <w:sz w:val="22"/>
          <w:szCs w:val="22"/>
        </w:rPr>
        <w:t xml:space="preserve">Poštovane kolegice i kolege, </w:t>
      </w:r>
    </w:p>
    <w:p w:rsidR="00C53BDF" w:rsidRPr="004F4124" w:rsidRDefault="00C53BDF" w:rsidP="00C53BDF">
      <w:pPr>
        <w:jc w:val="both"/>
        <w:rPr>
          <w:sz w:val="22"/>
          <w:szCs w:val="22"/>
        </w:rPr>
      </w:pPr>
    </w:p>
    <w:p w:rsidR="00472105" w:rsidRPr="004F4124" w:rsidRDefault="00D370A8" w:rsidP="00472105">
      <w:pPr>
        <w:suppressAutoHyphens/>
        <w:jc w:val="both"/>
        <w:rPr>
          <w:b/>
          <w:sz w:val="22"/>
          <w:szCs w:val="22"/>
        </w:rPr>
      </w:pPr>
      <w:r w:rsidRPr="004F4124">
        <w:rPr>
          <w:sz w:val="22"/>
          <w:szCs w:val="22"/>
        </w:rPr>
        <w:t>Veliko nam je zadovoljstvo najaviti</w:t>
      </w:r>
      <w:r w:rsidR="007706F6" w:rsidRPr="004F4124">
        <w:rPr>
          <w:sz w:val="22"/>
          <w:szCs w:val="22"/>
        </w:rPr>
        <w:t xml:space="preserve"> održavanje </w:t>
      </w:r>
      <w:r w:rsidR="00446C20">
        <w:rPr>
          <w:b/>
          <w:sz w:val="22"/>
          <w:szCs w:val="22"/>
        </w:rPr>
        <w:t>Dvanaestog</w:t>
      </w:r>
      <w:r w:rsidR="005C5F6B">
        <w:rPr>
          <w:b/>
          <w:sz w:val="22"/>
          <w:szCs w:val="22"/>
        </w:rPr>
        <w:t xml:space="preserve"> </w:t>
      </w:r>
      <w:r w:rsidR="007706F6" w:rsidRPr="004F4124">
        <w:rPr>
          <w:b/>
          <w:sz w:val="22"/>
          <w:szCs w:val="22"/>
        </w:rPr>
        <w:t xml:space="preserve">simpozija magistara farmacije Tuzlanskog Kantona </w:t>
      </w:r>
      <w:r w:rsidR="00472105" w:rsidRPr="004F4124">
        <w:rPr>
          <w:sz w:val="22"/>
          <w:szCs w:val="22"/>
        </w:rPr>
        <w:t>koji će se održati</w:t>
      </w:r>
      <w:r w:rsidR="00472105" w:rsidRPr="004F4124">
        <w:rPr>
          <w:b/>
          <w:sz w:val="22"/>
          <w:szCs w:val="22"/>
        </w:rPr>
        <w:t xml:space="preserve"> </w:t>
      </w:r>
      <w:r w:rsidR="005C5F6B">
        <w:rPr>
          <w:b/>
          <w:sz w:val="22"/>
          <w:szCs w:val="22"/>
        </w:rPr>
        <w:t>0</w:t>
      </w:r>
      <w:r w:rsidR="00446C20">
        <w:rPr>
          <w:b/>
          <w:sz w:val="22"/>
          <w:szCs w:val="22"/>
        </w:rPr>
        <w:t>5</w:t>
      </w:r>
      <w:r w:rsidR="00472105" w:rsidRPr="004F4124">
        <w:rPr>
          <w:b/>
          <w:sz w:val="22"/>
          <w:szCs w:val="22"/>
        </w:rPr>
        <w:t xml:space="preserve">. </w:t>
      </w:r>
      <w:r w:rsidR="005C5F6B">
        <w:rPr>
          <w:b/>
          <w:sz w:val="22"/>
          <w:szCs w:val="22"/>
        </w:rPr>
        <w:t>aprila</w:t>
      </w:r>
      <w:r w:rsidR="00472105" w:rsidRPr="004F4124">
        <w:rPr>
          <w:b/>
          <w:sz w:val="22"/>
          <w:szCs w:val="22"/>
        </w:rPr>
        <w:t xml:space="preserve"> 202</w:t>
      </w:r>
      <w:r w:rsidR="00446C20">
        <w:rPr>
          <w:b/>
          <w:sz w:val="22"/>
          <w:szCs w:val="22"/>
        </w:rPr>
        <w:t>5</w:t>
      </w:r>
      <w:r w:rsidR="00472105" w:rsidRPr="004F4124">
        <w:rPr>
          <w:b/>
          <w:sz w:val="22"/>
          <w:szCs w:val="22"/>
        </w:rPr>
        <w:t xml:space="preserve">. godine </w:t>
      </w:r>
      <w:r w:rsidR="00744543" w:rsidRPr="004F4124">
        <w:rPr>
          <w:b/>
          <w:sz w:val="22"/>
          <w:szCs w:val="22"/>
        </w:rPr>
        <w:t xml:space="preserve">u </w:t>
      </w:r>
      <w:r w:rsidR="00472105" w:rsidRPr="004F4124">
        <w:rPr>
          <w:b/>
          <w:sz w:val="22"/>
          <w:szCs w:val="22"/>
        </w:rPr>
        <w:t>Tuzli</w:t>
      </w:r>
      <w:r w:rsidR="00446C20">
        <w:rPr>
          <w:b/>
          <w:sz w:val="22"/>
          <w:szCs w:val="22"/>
        </w:rPr>
        <w:t>.</w:t>
      </w:r>
    </w:p>
    <w:p w:rsidR="00C449CE" w:rsidRPr="004F4124" w:rsidRDefault="00C449CE" w:rsidP="00472105">
      <w:pPr>
        <w:ind w:firstLine="709"/>
        <w:jc w:val="both"/>
        <w:rPr>
          <w:sz w:val="22"/>
          <w:szCs w:val="22"/>
        </w:rPr>
      </w:pPr>
    </w:p>
    <w:p w:rsidR="00D34231" w:rsidRDefault="005C5F6B" w:rsidP="005C5F6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Simpozij magistara farmacije TK je edukativni događaj naučno – stručnog karaktera, </w:t>
      </w:r>
      <w:r w:rsidR="00D34231">
        <w:rPr>
          <w:sz w:val="22"/>
          <w:szCs w:val="22"/>
        </w:rPr>
        <w:t xml:space="preserve">na kojem se </w:t>
      </w:r>
      <w:r w:rsidR="00472105" w:rsidRPr="004F4124">
        <w:rPr>
          <w:sz w:val="22"/>
          <w:szCs w:val="22"/>
        </w:rPr>
        <w:t>razmj</w:t>
      </w:r>
      <w:r w:rsidR="00D34231">
        <w:rPr>
          <w:sz w:val="22"/>
          <w:szCs w:val="22"/>
        </w:rPr>
        <w:t>enjuju</w:t>
      </w:r>
      <w:r w:rsidR="00472105" w:rsidRPr="004F4124">
        <w:rPr>
          <w:sz w:val="22"/>
          <w:szCs w:val="22"/>
        </w:rPr>
        <w:t xml:space="preserve"> s</w:t>
      </w:r>
      <w:r w:rsidR="00D34231">
        <w:rPr>
          <w:sz w:val="22"/>
          <w:szCs w:val="22"/>
        </w:rPr>
        <w:t>tručna</w:t>
      </w:r>
      <w:r w:rsidR="00472105" w:rsidRPr="004F4124">
        <w:rPr>
          <w:sz w:val="22"/>
          <w:szCs w:val="22"/>
        </w:rPr>
        <w:t>,</w:t>
      </w:r>
      <w:r w:rsidR="00D34231">
        <w:rPr>
          <w:sz w:val="22"/>
          <w:szCs w:val="22"/>
        </w:rPr>
        <w:t xml:space="preserve"> naučna i praktična znanja i iskustava s</w:t>
      </w:r>
      <w:r w:rsidR="00472105" w:rsidRPr="004F4124">
        <w:rPr>
          <w:sz w:val="22"/>
          <w:szCs w:val="22"/>
        </w:rPr>
        <w:t xml:space="preserve">tručnjaka iz </w:t>
      </w:r>
      <w:r w:rsidR="00D34231">
        <w:rPr>
          <w:sz w:val="22"/>
          <w:szCs w:val="22"/>
        </w:rPr>
        <w:t xml:space="preserve">različitih oblasti zdravstva, a prvenstveno </w:t>
      </w:r>
      <w:r w:rsidR="00472105" w:rsidRPr="004F4124">
        <w:rPr>
          <w:sz w:val="22"/>
          <w:szCs w:val="22"/>
        </w:rPr>
        <w:t>farmaci</w:t>
      </w:r>
      <w:r w:rsidR="00931C21" w:rsidRPr="004F4124">
        <w:rPr>
          <w:sz w:val="22"/>
          <w:szCs w:val="22"/>
        </w:rPr>
        <w:t xml:space="preserve">je, </w:t>
      </w:r>
      <w:r w:rsidR="00D34231">
        <w:rPr>
          <w:sz w:val="22"/>
          <w:szCs w:val="22"/>
        </w:rPr>
        <w:t xml:space="preserve">biomedicine, </w:t>
      </w:r>
      <w:r w:rsidR="00472105" w:rsidRPr="004F4124">
        <w:rPr>
          <w:sz w:val="22"/>
          <w:szCs w:val="22"/>
        </w:rPr>
        <w:t>nutricionizma</w:t>
      </w:r>
      <w:r w:rsidR="00D34231">
        <w:rPr>
          <w:sz w:val="22"/>
          <w:szCs w:val="22"/>
        </w:rPr>
        <w:t xml:space="preserve"> i akademske zajednice.</w:t>
      </w:r>
    </w:p>
    <w:p w:rsidR="005C5F6B" w:rsidRDefault="005C5F6B" w:rsidP="005C5F6B">
      <w:pPr>
        <w:ind w:firstLine="709"/>
        <w:jc w:val="both"/>
        <w:rPr>
          <w:sz w:val="22"/>
          <w:szCs w:val="22"/>
        </w:rPr>
      </w:pPr>
    </w:p>
    <w:p w:rsidR="00472105" w:rsidRPr="004F4124" w:rsidRDefault="00472105" w:rsidP="00931C21">
      <w:pPr>
        <w:pStyle w:val="NormalWeb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rFonts w:ascii="inherit" w:hAnsi="inherit" w:cs="Arial"/>
          <w:b/>
          <w:sz w:val="22"/>
          <w:szCs w:val="22"/>
        </w:rPr>
      </w:pPr>
      <w:r w:rsidRPr="004F4124"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  <w:t>Naučnu relevantnost Simpoziju daje:</w:t>
      </w:r>
      <w:r w:rsidRPr="004F4124">
        <w:rPr>
          <w:rStyle w:val="Strong"/>
          <w:rFonts w:ascii="inherit" w:hAnsi="inherit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4F4124"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  <w:t xml:space="preserve">veliki broj univerzitetskih profesora iz zemlje i inozemstva koji su do sada učestvovali; broj naučnih i stručnih radova koji su se do sada prezentirali na Simpoziju i objavljeni u Zborniku; renome Zbornika </w:t>
      </w:r>
      <w:r w:rsidR="00C449CE" w:rsidRPr="004F4124"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  <w:t xml:space="preserve">čine </w:t>
      </w:r>
      <w:r w:rsidR="00CE225B" w:rsidRPr="004F4124"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  <w:t>Fakulteti</w:t>
      </w:r>
      <w:r w:rsidRPr="004F4124"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  <w:t xml:space="preserve"> i institucije koje su davale i daju doprinos organizaciji i radu Simpozija</w:t>
      </w:r>
      <w:r w:rsidRPr="004F4124">
        <w:rPr>
          <w:rStyle w:val="Strong"/>
          <w:rFonts w:ascii="inherit" w:hAnsi="inherit" w:cs="Arial"/>
          <w:b w:val="0"/>
          <w:sz w:val="22"/>
          <w:szCs w:val="22"/>
          <w:bdr w:val="none" w:sz="0" w:space="0" w:color="auto" w:frame="1"/>
        </w:rPr>
        <w:t>.</w:t>
      </w:r>
      <w:r w:rsidRPr="004F4124">
        <w:rPr>
          <w:rFonts w:ascii="inherit" w:hAnsi="inherit" w:cs="Arial"/>
          <w:b/>
          <w:sz w:val="22"/>
          <w:szCs w:val="22"/>
        </w:rPr>
        <w:t xml:space="preserve"> </w:t>
      </w:r>
    </w:p>
    <w:p w:rsidR="00425EFC" w:rsidRDefault="00425EFC" w:rsidP="00C53BDF">
      <w:pPr>
        <w:jc w:val="both"/>
        <w:rPr>
          <w:b/>
          <w:sz w:val="22"/>
          <w:szCs w:val="22"/>
        </w:rPr>
      </w:pPr>
    </w:p>
    <w:p w:rsidR="00E60ED3" w:rsidRPr="004F4124" w:rsidRDefault="00E60ED3" w:rsidP="00C53BDF">
      <w:pPr>
        <w:jc w:val="both"/>
        <w:rPr>
          <w:b/>
          <w:sz w:val="22"/>
          <w:szCs w:val="22"/>
        </w:rPr>
      </w:pPr>
      <w:r w:rsidRPr="004F4124">
        <w:rPr>
          <w:b/>
          <w:sz w:val="22"/>
          <w:szCs w:val="22"/>
        </w:rPr>
        <w:t>KOTIZACIJA:</w:t>
      </w:r>
    </w:p>
    <w:p w:rsidR="00E60ED3" w:rsidRPr="004F4124" w:rsidRDefault="00A87B42" w:rsidP="00C53BDF">
      <w:pPr>
        <w:jc w:val="both"/>
        <w:rPr>
          <w:sz w:val="22"/>
          <w:szCs w:val="22"/>
        </w:rPr>
      </w:pPr>
      <w:r w:rsidRPr="004F4124">
        <w:rPr>
          <w:b/>
          <w:sz w:val="22"/>
          <w:szCs w:val="22"/>
        </w:rPr>
        <w:t>Rana</w:t>
      </w:r>
      <w:r w:rsidR="00472105" w:rsidRPr="004F4124">
        <w:rPr>
          <w:sz w:val="22"/>
          <w:szCs w:val="22"/>
        </w:rPr>
        <w:t xml:space="preserve"> kotizacija do </w:t>
      </w:r>
      <w:r w:rsidR="00446C20">
        <w:rPr>
          <w:sz w:val="22"/>
          <w:szCs w:val="22"/>
        </w:rPr>
        <w:t>25</w:t>
      </w:r>
      <w:r w:rsidR="000D655B" w:rsidRPr="004F4124">
        <w:rPr>
          <w:sz w:val="22"/>
          <w:szCs w:val="22"/>
        </w:rPr>
        <w:t>.0</w:t>
      </w:r>
      <w:r w:rsidR="00425EFC">
        <w:rPr>
          <w:sz w:val="22"/>
          <w:szCs w:val="22"/>
        </w:rPr>
        <w:t>3</w:t>
      </w:r>
      <w:r w:rsidR="000D655B" w:rsidRPr="004F4124">
        <w:rPr>
          <w:sz w:val="22"/>
          <w:szCs w:val="22"/>
        </w:rPr>
        <w:t>.202</w:t>
      </w:r>
      <w:r w:rsidR="00446C20">
        <w:rPr>
          <w:sz w:val="22"/>
          <w:szCs w:val="22"/>
        </w:rPr>
        <w:t>5</w:t>
      </w:r>
      <w:r w:rsidR="00E60ED3" w:rsidRPr="004F4124">
        <w:rPr>
          <w:sz w:val="22"/>
          <w:szCs w:val="22"/>
        </w:rPr>
        <w:t>. godine iznosi</w:t>
      </w:r>
      <w:r w:rsidR="00E60ED3" w:rsidRPr="004F4124">
        <w:rPr>
          <w:b/>
          <w:sz w:val="22"/>
          <w:szCs w:val="22"/>
        </w:rPr>
        <w:t xml:space="preserve"> </w:t>
      </w:r>
      <w:r w:rsidR="00C449CE" w:rsidRPr="004F4124">
        <w:rPr>
          <w:b/>
          <w:sz w:val="22"/>
          <w:szCs w:val="22"/>
        </w:rPr>
        <w:t>10</w:t>
      </w:r>
      <w:r w:rsidR="00C53BDF" w:rsidRPr="004F4124">
        <w:rPr>
          <w:b/>
          <w:sz w:val="22"/>
          <w:szCs w:val="22"/>
        </w:rPr>
        <w:t>0,00 KM</w:t>
      </w:r>
      <w:r w:rsidR="00C53BDF" w:rsidRPr="004F4124">
        <w:rPr>
          <w:sz w:val="22"/>
          <w:szCs w:val="22"/>
        </w:rPr>
        <w:t xml:space="preserve"> (</w:t>
      </w:r>
      <w:r w:rsidR="00881AD7">
        <w:rPr>
          <w:sz w:val="22"/>
          <w:szCs w:val="22"/>
        </w:rPr>
        <w:t>stotinu</w:t>
      </w:r>
      <w:r w:rsidR="00274852" w:rsidRPr="004F4124">
        <w:rPr>
          <w:sz w:val="22"/>
          <w:szCs w:val="22"/>
        </w:rPr>
        <w:t xml:space="preserve"> </w:t>
      </w:r>
      <w:r w:rsidR="00C53BDF" w:rsidRPr="004F4124">
        <w:rPr>
          <w:sz w:val="22"/>
          <w:szCs w:val="22"/>
        </w:rPr>
        <w:t xml:space="preserve">konvertibilnih maraka), </w:t>
      </w:r>
    </w:p>
    <w:p w:rsidR="00C53BDF" w:rsidRPr="004F4124" w:rsidRDefault="00E60ED3" w:rsidP="00C53BDF">
      <w:pPr>
        <w:jc w:val="both"/>
        <w:rPr>
          <w:sz w:val="22"/>
          <w:szCs w:val="22"/>
        </w:rPr>
      </w:pPr>
      <w:r w:rsidRPr="004F4124">
        <w:rPr>
          <w:b/>
          <w:sz w:val="22"/>
          <w:szCs w:val="22"/>
        </w:rPr>
        <w:t>Kasna</w:t>
      </w:r>
      <w:r w:rsidRPr="004F4124">
        <w:rPr>
          <w:sz w:val="22"/>
          <w:szCs w:val="22"/>
        </w:rPr>
        <w:t xml:space="preserve"> kotizacija</w:t>
      </w:r>
      <w:r w:rsidR="00C53BDF" w:rsidRPr="004F4124">
        <w:rPr>
          <w:sz w:val="22"/>
          <w:szCs w:val="22"/>
        </w:rPr>
        <w:t xml:space="preserve"> </w:t>
      </w:r>
      <w:r w:rsidR="000B1247" w:rsidRPr="004F4124">
        <w:rPr>
          <w:sz w:val="22"/>
          <w:szCs w:val="22"/>
        </w:rPr>
        <w:t xml:space="preserve">od </w:t>
      </w:r>
      <w:r w:rsidR="00446C20">
        <w:rPr>
          <w:sz w:val="22"/>
          <w:szCs w:val="22"/>
        </w:rPr>
        <w:t>26</w:t>
      </w:r>
      <w:r w:rsidRPr="004F4124">
        <w:rPr>
          <w:sz w:val="22"/>
          <w:szCs w:val="22"/>
        </w:rPr>
        <w:t>.0</w:t>
      </w:r>
      <w:r w:rsidR="00446C20">
        <w:rPr>
          <w:sz w:val="22"/>
          <w:szCs w:val="22"/>
        </w:rPr>
        <w:t>3</w:t>
      </w:r>
      <w:r w:rsidR="000D655B" w:rsidRPr="004F4124">
        <w:rPr>
          <w:sz w:val="22"/>
          <w:szCs w:val="22"/>
        </w:rPr>
        <w:t>.202</w:t>
      </w:r>
      <w:r w:rsidR="00446C20">
        <w:rPr>
          <w:sz w:val="22"/>
          <w:szCs w:val="22"/>
        </w:rPr>
        <w:t>5</w:t>
      </w:r>
      <w:r w:rsidRPr="004F4124">
        <w:rPr>
          <w:sz w:val="22"/>
          <w:szCs w:val="22"/>
        </w:rPr>
        <w:t>. godine</w:t>
      </w:r>
      <w:r w:rsidR="00C53BDF" w:rsidRPr="004F4124">
        <w:rPr>
          <w:sz w:val="22"/>
          <w:szCs w:val="22"/>
        </w:rPr>
        <w:t xml:space="preserve"> iznosi </w:t>
      </w:r>
      <w:r w:rsidR="00435277" w:rsidRPr="004F4124">
        <w:rPr>
          <w:b/>
          <w:sz w:val="22"/>
          <w:szCs w:val="22"/>
        </w:rPr>
        <w:t>1</w:t>
      </w:r>
      <w:r w:rsidR="00C449CE" w:rsidRPr="004F4124">
        <w:rPr>
          <w:b/>
          <w:sz w:val="22"/>
          <w:szCs w:val="22"/>
        </w:rPr>
        <w:t>2</w:t>
      </w:r>
      <w:r w:rsidR="00274852" w:rsidRPr="004F4124">
        <w:rPr>
          <w:b/>
          <w:sz w:val="22"/>
          <w:szCs w:val="22"/>
        </w:rPr>
        <w:t>0</w:t>
      </w:r>
      <w:r w:rsidR="00C53BDF" w:rsidRPr="004F4124">
        <w:rPr>
          <w:b/>
          <w:sz w:val="22"/>
          <w:szCs w:val="22"/>
        </w:rPr>
        <w:t>,00 KM</w:t>
      </w:r>
      <w:r w:rsidR="00274852" w:rsidRPr="004F4124">
        <w:rPr>
          <w:sz w:val="22"/>
          <w:szCs w:val="22"/>
        </w:rPr>
        <w:t xml:space="preserve"> (</w:t>
      </w:r>
      <w:r w:rsidR="00FC45C5" w:rsidRPr="004F4124">
        <w:rPr>
          <w:sz w:val="22"/>
          <w:szCs w:val="22"/>
        </w:rPr>
        <w:t>stotinu</w:t>
      </w:r>
      <w:r w:rsidR="00881AD7">
        <w:rPr>
          <w:sz w:val="22"/>
          <w:szCs w:val="22"/>
        </w:rPr>
        <w:t>dvadeset</w:t>
      </w:r>
      <w:r w:rsidR="009875F0" w:rsidRPr="004F4124">
        <w:rPr>
          <w:sz w:val="22"/>
          <w:szCs w:val="22"/>
        </w:rPr>
        <w:t xml:space="preserve"> konvertibilnih maraka</w:t>
      </w:r>
      <w:r w:rsidR="00C53BDF" w:rsidRPr="004F4124">
        <w:rPr>
          <w:sz w:val="22"/>
          <w:szCs w:val="22"/>
        </w:rPr>
        <w:t>).</w:t>
      </w:r>
    </w:p>
    <w:p w:rsidR="001A4800" w:rsidRPr="004F4124" w:rsidRDefault="001A4800" w:rsidP="001A4800">
      <w:pPr>
        <w:jc w:val="both"/>
        <w:rPr>
          <w:b/>
          <w:sz w:val="22"/>
          <w:szCs w:val="22"/>
        </w:rPr>
      </w:pPr>
    </w:p>
    <w:p w:rsidR="001A4800" w:rsidRPr="004F4124" w:rsidRDefault="001A4800" w:rsidP="001A4800">
      <w:pPr>
        <w:jc w:val="both"/>
        <w:rPr>
          <w:sz w:val="22"/>
          <w:szCs w:val="22"/>
        </w:rPr>
      </w:pPr>
      <w:r w:rsidRPr="004F4124">
        <w:rPr>
          <w:b/>
          <w:sz w:val="22"/>
          <w:szCs w:val="22"/>
        </w:rPr>
        <w:t>Kotizacija</w:t>
      </w:r>
      <w:r w:rsidRPr="004F4124">
        <w:rPr>
          <w:sz w:val="22"/>
          <w:szCs w:val="22"/>
        </w:rPr>
        <w:t xml:space="preserve"> se uplaćuje na  žiro – račun Komore, kod UniCredit bank, broj: </w:t>
      </w:r>
      <w:r w:rsidRPr="004F4124">
        <w:rPr>
          <w:b/>
          <w:sz w:val="22"/>
          <w:szCs w:val="22"/>
          <w:u w:val="single"/>
        </w:rPr>
        <w:t>3384 4022 1525 3454</w:t>
      </w:r>
      <w:r w:rsidRPr="004F4124">
        <w:rPr>
          <w:sz w:val="22"/>
          <w:szCs w:val="22"/>
        </w:rPr>
        <w:t xml:space="preserve"> sa naznakom, kod svrhe uplate: “</w:t>
      </w:r>
      <w:r w:rsidRPr="004F4124">
        <w:rPr>
          <w:b/>
          <w:sz w:val="22"/>
          <w:szCs w:val="22"/>
        </w:rPr>
        <w:t xml:space="preserve">Uplata za </w:t>
      </w:r>
      <w:r w:rsidR="00081205">
        <w:rPr>
          <w:b/>
          <w:sz w:val="22"/>
          <w:szCs w:val="22"/>
        </w:rPr>
        <w:t>Dvanaesti</w:t>
      </w:r>
      <w:r w:rsidRPr="004F4124">
        <w:rPr>
          <w:b/>
          <w:sz w:val="22"/>
          <w:szCs w:val="22"/>
        </w:rPr>
        <w:t xml:space="preserve"> simpozij magistara farmacije TK - na ime mr.ph. (navesti ime/a za koje se kotizacija uplaćuje)“,</w:t>
      </w:r>
      <w:r w:rsidRPr="004F4124">
        <w:rPr>
          <w:sz w:val="22"/>
          <w:szCs w:val="22"/>
        </w:rPr>
        <w:t xml:space="preserve">  ili </w:t>
      </w:r>
      <w:r w:rsidRPr="004F4124">
        <w:rPr>
          <w:b/>
          <w:sz w:val="22"/>
          <w:szCs w:val="22"/>
        </w:rPr>
        <w:t>na blagajni</w:t>
      </w:r>
      <w:r w:rsidRPr="004F4124">
        <w:rPr>
          <w:sz w:val="22"/>
          <w:szCs w:val="22"/>
        </w:rPr>
        <w:t xml:space="preserve"> Komore magistara farmacije Tuzlanskog Kantona (Ulica: Titova do 34, SPO lamela A/II, Tuzla).</w:t>
      </w:r>
    </w:p>
    <w:p w:rsidR="001A4800" w:rsidRPr="004F4124" w:rsidRDefault="001A4800" w:rsidP="001A4800">
      <w:pPr>
        <w:jc w:val="both"/>
        <w:rPr>
          <w:sz w:val="22"/>
          <w:szCs w:val="22"/>
        </w:rPr>
      </w:pPr>
    </w:p>
    <w:p w:rsidR="001A4800" w:rsidRPr="004F4124" w:rsidRDefault="001A4800" w:rsidP="001A4800">
      <w:pPr>
        <w:jc w:val="both"/>
        <w:rPr>
          <w:sz w:val="22"/>
          <w:szCs w:val="22"/>
        </w:rPr>
      </w:pPr>
      <w:r w:rsidRPr="004F4124">
        <w:rPr>
          <w:sz w:val="22"/>
          <w:szCs w:val="22"/>
        </w:rPr>
        <w:t>Kotizacija za učesnike Simpozija podrazumijeva slijedeće:</w:t>
      </w:r>
    </w:p>
    <w:p w:rsidR="001A4800" w:rsidRPr="004F4124" w:rsidRDefault="001A4800" w:rsidP="001A4800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124">
        <w:rPr>
          <w:sz w:val="22"/>
          <w:szCs w:val="22"/>
        </w:rPr>
        <w:t>Radni materijal Simpozija;</w:t>
      </w:r>
    </w:p>
    <w:p w:rsidR="001A4800" w:rsidRPr="004F4124" w:rsidRDefault="00446C20" w:rsidP="001A48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Prisustvo r</w:t>
      </w:r>
      <w:r w:rsidR="001A4800" w:rsidRPr="004F4124">
        <w:rPr>
          <w:sz w:val="22"/>
          <w:szCs w:val="22"/>
        </w:rPr>
        <w:t>učak</w:t>
      </w:r>
      <w:r>
        <w:rPr>
          <w:sz w:val="22"/>
          <w:szCs w:val="22"/>
        </w:rPr>
        <w:t>u;</w:t>
      </w:r>
    </w:p>
    <w:p w:rsidR="001A4800" w:rsidRPr="004F4124" w:rsidRDefault="00446C20" w:rsidP="001A48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Prisustvo k</w:t>
      </w:r>
      <w:r w:rsidR="001A4800" w:rsidRPr="004F4124">
        <w:rPr>
          <w:sz w:val="22"/>
          <w:szCs w:val="22"/>
        </w:rPr>
        <w:t>afe pauz</w:t>
      </w:r>
      <w:r>
        <w:rPr>
          <w:sz w:val="22"/>
          <w:szCs w:val="22"/>
        </w:rPr>
        <w:t>i.</w:t>
      </w:r>
    </w:p>
    <w:p w:rsidR="006D0593" w:rsidRPr="004F4124" w:rsidRDefault="006D0593" w:rsidP="00C53BDF">
      <w:pPr>
        <w:jc w:val="both"/>
        <w:rPr>
          <w:sz w:val="22"/>
          <w:szCs w:val="22"/>
        </w:rPr>
      </w:pPr>
    </w:p>
    <w:p w:rsidR="001A4800" w:rsidRPr="004F4124" w:rsidRDefault="001A4800" w:rsidP="001A4800">
      <w:pPr>
        <w:jc w:val="both"/>
        <w:rPr>
          <w:i/>
          <w:sz w:val="22"/>
          <w:szCs w:val="22"/>
          <w:u w:val="single"/>
        </w:rPr>
      </w:pPr>
      <w:r w:rsidRPr="004F4124">
        <w:rPr>
          <w:b/>
          <w:sz w:val="22"/>
          <w:szCs w:val="22"/>
        </w:rPr>
        <w:t xml:space="preserve">Nezaposleni </w:t>
      </w:r>
      <w:r w:rsidRPr="004F4124">
        <w:rPr>
          <w:sz w:val="22"/>
          <w:szCs w:val="22"/>
        </w:rPr>
        <w:t xml:space="preserve">magistri farmacije koji dostave </w:t>
      </w:r>
      <w:r w:rsidRPr="004F4124">
        <w:rPr>
          <w:b/>
          <w:i/>
          <w:sz w:val="22"/>
          <w:szCs w:val="22"/>
        </w:rPr>
        <w:t xml:space="preserve">Uvjerenje o nezaposlenosti, </w:t>
      </w:r>
      <w:r w:rsidRPr="004F4124">
        <w:rPr>
          <w:sz w:val="22"/>
          <w:szCs w:val="22"/>
        </w:rPr>
        <w:t xml:space="preserve">oslobađaju su plaćanja kotizacije za sudjelovanja na </w:t>
      </w:r>
      <w:r w:rsidR="00446C20">
        <w:rPr>
          <w:sz w:val="22"/>
          <w:szCs w:val="22"/>
        </w:rPr>
        <w:t>Dvanaestom</w:t>
      </w:r>
      <w:r w:rsidRPr="004F4124">
        <w:rPr>
          <w:sz w:val="22"/>
          <w:szCs w:val="22"/>
        </w:rPr>
        <w:t xml:space="preserve"> Simpoziju magistara farmacije TK i imaju obezbijeđen radni materijal i certifikat. </w:t>
      </w:r>
    </w:p>
    <w:p w:rsidR="001A4800" w:rsidRPr="004F4124" w:rsidRDefault="001A4800" w:rsidP="001A4800">
      <w:pPr>
        <w:jc w:val="both"/>
        <w:rPr>
          <w:sz w:val="22"/>
          <w:szCs w:val="22"/>
        </w:rPr>
      </w:pPr>
      <w:r w:rsidRPr="004F4124">
        <w:rPr>
          <w:b/>
          <w:i/>
          <w:sz w:val="22"/>
          <w:szCs w:val="22"/>
        </w:rPr>
        <w:t xml:space="preserve">Studenti </w:t>
      </w:r>
      <w:r w:rsidRPr="004F4124">
        <w:rPr>
          <w:sz w:val="22"/>
          <w:szCs w:val="22"/>
        </w:rPr>
        <w:t xml:space="preserve">Farmaceutskog/ih fakulteta imaju osiguran slobodan ulaz </w:t>
      </w:r>
      <w:r w:rsidR="00081205">
        <w:rPr>
          <w:sz w:val="22"/>
          <w:szCs w:val="22"/>
        </w:rPr>
        <w:t xml:space="preserve">i prisustvo predavanjaima, </w:t>
      </w:r>
      <w:r w:rsidRPr="004F4124">
        <w:rPr>
          <w:sz w:val="22"/>
          <w:szCs w:val="22"/>
        </w:rPr>
        <w:t>uz blagovremenu najavu Stručnoj službi Komore</w:t>
      </w:r>
      <w:r w:rsidR="00C90988" w:rsidRPr="004F4124">
        <w:rPr>
          <w:sz w:val="22"/>
          <w:szCs w:val="22"/>
        </w:rPr>
        <w:t xml:space="preserve"> (komora.mrphtk@gmail.com)</w:t>
      </w:r>
      <w:r w:rsidRPr="004F4124">
        <w:rPr>
          <w:sz w:val="22"/>
          <w:szCs w:val="22"/>
        </w:rPr>
        <w:t xml:space="preserve"> i imaju obezbijeđen certifikat o sudjelovanju.</w:t>
      </w:r>
    </w:p>
    <w:p w:rsidR="001A4800" w:rsidRPr="004F4124" w:rsidRDefault="001A4800" w:rsidP="001A4800">
      <w:pPr>
        <w:jc w:val="both"/>
        <w:rPr>
          <w:b/>
          <w:sz w:val="22"/>
          <w:szCs w:val="22"/>
        </w:rPr>
      </w:pPr>
    </w:p>
    <w:p w:rsidR="001A4800" w:rsidRPr="004F4124" w:rsidRDefault="001A4800" w:rsidP="001A4800">
      <w:pPr>
        <w:jc w:val="both"/>
        <w:rPr>
          <w:sz w:val="22"/>
          <w:szCs w:val="22"/>
        </w:rPr>
      </w:pPr>
      <w:r w:rsidRPr="00A16B98">
        <w:rPr>
          <w:b/>
          <w:sz w:val="22"/>
          <w:szCs w:val="22"/>
          <w:highlight w:val="yellow"/>
        </w:rPr>
        <w:t>Nezaposleni i</w:t>
      </w:r>
      <w:r w:rsidRPr="00A16B98">
        <w:rPr>
          <w:sz w:val="22"/>
          <w:szCs w:val="22"/>
          <w:highlight w:val="yellow"/>
        </w:rPr>
        <w:t xml:space="preserve"> </w:t>
      </w:r>
      <w:r w:rsidRPr="00A16B98">
        <w:rPr>
          <w:b/>
          <w:sz w:val="22"/>
          <w:szCs w:val="22"/>
          <w:highlight w:val="yellow"/>
        </w:rPr>
        <w:t>s</w:t>
      </w:r>
      <w:r w:rsidRPr="00A16B98">
        <w:rPr>
          <w:b/>
          <w:i/>
          <w:sz w:val="22"/>
          <w:szCs w:val="22"/>
          <w:highlight w:val="yellow"/>
        </w:rPr>
        <w:t xml:space="preserve">tudenti koji žele prisustvovati pauzama i ručku uplaćaju kotizaciju u iznosu </w:t>
      </w:r>
      <w:r w:rsidR="00446C20">
        <w:rPr>
          <w:b/>
          <w:i/>
          <w:sz w:val="22"/>
          <w:szCs w:val="22"/>
          <w:highlight w:val="yellow"/>
        </w:rPr>
        <w:t>od 35,00 K</w:t>
      </w:r>
      <w:r w:rsidR="00081205">
        <w:rPr>
          <w:b/>
          <w:i/>
          <w:sz w:val="22"/>
          <w:szCs w:val="22"/>
          <w:highlight w:val="yellow"/>
        </w:rPr>
        <w:t>M</w:t>
      </w:r>
      <w:r w:rsidRPr="00A16B98">
        <w:rPr>
          <w:b/>
          <w:i/>
          <w:sz w:val="22"/>
          <w:szCs w:val="22"/>
          <w:highlight w:val="yellow"/>
        </w:rPr>
        <w:t>, uz koju se za studente obezbjeđuje i radni materijal Simpozija</w:t>
      </w:r>
      <w:r w:rsidRPr="004F4124">
        <w:rPr>
          <w:b/>
          <w:i/>
          <w:sz w:val="22"/>
          <w:szCs w:val="22"/>
        </w:rPr>
        <w:t>.</w:t>
      </w:r>
    </w:p>
    <w:p w:rsidR="00081205" w:rsidRDefault="00081205" w:rsidP="00C53BDF">
      <w:pPr>
        <w:jc w:val="center"/>
        <w:rPr>
          <w:b/>
          <w:sz w:val="22"/>
          <w:szCs w:val="22"/>
        </w:rPr>
      </w:pPr>
    </w:p>
    <w:p w:rsidR="00C53BDF" w:rsidRPr="004F4124" w:rsidRDefault="00C53BDF" w:rsidP="00C53BDF">
      <w:pPr>
        <w:jc w:val="center"/>
        <w:rPr>
          <w:b/>
          <w:sz w:val="22"/>
          <w:szCs w:val="22"/>
        </w:rPr>
      </w:pPr>
      <w:r w:rsidRPr="004F4124">
        <w:rPr>
          <w:b/>
          <w:sz w:val="22"/>
          <w:szCs w:val="22"/>
        </w:rPr>
        <w:t>S poštovanjem,</w:t>
      </w:r>
    </w:p>
    <w:p w:rsidR="00C53BDF" w:rsidRDefault="000C1AEC" w:rsidP="00C53BD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219075</wp:posOffset>
                </wp:positionV>
                <wp:extent cx="2526030" cy="63246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F00" w:rsidRPr="00F16F00" w:rsidRDefault="00F16F00" w:rsidP="00F16F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6F00">
                              <w:rPr>
                                <w:b/>
                                <w:sz w:val="22"/>
                                <w:szCs w:val="22"/>
                              </w:rPr>
                              <w:t>PREDSJEDNICA KOMORE MAGISTARA FARMACIJE TK</w:t>
                            </w:r>
                          </w:p>
                          <w:p w:rsidR="00F16F00" w:rsidRDefault="00F16F00" w:rsidP="00F16F00">
                            <w:pPr>
                              <w:rPr>
                                <w:b/>
                              </w:rPr>
                            </w:pPr>
                            <w:r w:rsidRPr="00F16F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6F00">
                              <w:rPr>
                                <w:b/>
                                <w:sz w:val="22"/>
                                <w:szCs w:val="22"/>
                              </w:rPr>
                              <w:t>Aneda Cipurković, mr.ph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F16F00" w:rsidRDefault="00F16F00" w:rsidP="00F16F00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Aida Smajić, mr.ph.</w:t>
                            </w:r>
                          </w:p>
                          <w:p w:rsidR="00F16F00" w:rsidRDefault="00F16F00" w:rsidP="00F16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2pt;margin-top:17.25pt;width:198.9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0m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" stroked="f">
                <v:textbox>
                  <w:txbxContent>
                    <w:p w:rsidR="00F16F00" w:rsidRPr="00F16F00" w:rsidRDefault="00F16F00" w:rsidP="00F16F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16F00">
                        <w:rPr>
                          <w:b/>
                          <w:sz w:val="22"/>
                          <w:szCs w:val="22"/>
                        </w:rPr>
                        <w:t>PREDSJEDNICA KOMORE MAGISTARA FARMACIJE TK</w:t>
                      </w:r>
                    </w:p>
                    <w:p w:rsidR="00F16F00" w:rsidRDefault="00F16F00" w:rsidP="00F16F00">
                      <w:pPr>
                        <w:rPr>
                          <w:b/>
                        </w:rPr>
                      </w:pPr>
                      <w:r w:rsidRPr="00F16F00"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16F00">
                        <w:rPr>
                          <w:b/>
                          <w:sz w:val="22"/>
                          <w:szCs w:val="22"/>
                        </w:rPr>
                        <w:t>Aneda Cipurković, mr.ph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F16F00" w:rsidRDefault="00F16F00" w:rsidP="00F16F00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Aida Smajić, mr.ph.</w:t>
                      </w:r>
                    </w:p>
                    <w:p w:rsidR="00F16F00" w:rsidRDefault="00F16F00" w:rsidP="00F16F00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219075</wp:posOffset>
                </wp:positionV>
                <wp:extent cx="2526030" cy="5638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2E0" w:rsidRPr="000E4620" w:rsidRDefault="003342E0" w:rsidP="003342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462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PREDSJEDNICA </w:t>
                            </w:r>
                          </w:p>
                          <w:p w:rsidR="003342E0" w:rsidRPr="000E4620" w:rsidRDefault="007305FE" w:rsidP="003342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ORGANIZACIONOG</w:t>
                            </w:r>
                            <w:r w:rsidR="003342E0" w:rsidRPr="000E462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ODBORA</w:t>
                            </w:r>
                          </w:p>
                          <w:p w:rsidR="003342E0" w:rsidRPr="000E4620" w:rsidRDefault="00425EFC" w:rsidP="003342E0">
                            <w:pPr>
                              <w:ind w:firstLine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Dženita Mišić</w:t>
                            </w:r>
                            <w:r w:rsidR="003342E0" w:rsidRPr="000E4620">
                              <w:rPr>
                                <w:b/>
                                <w:sz w:val="22"/>
                                <w:szCs w:val="22"/>
                              </w:rPr>
                              <w:t>, mr.ph.</w:t>
                            </w:r>
                          </w:p>
                          <w:p w:rsidR="003342E0" w:rsidRDefault="003342E0" w:rsidP="003342E0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Aida Smajić, mr.ph.</w:t>
                            </w:r>
                          </w:p>
                          <w:p w:rsidR="003342E0" w:rsidRDefault="003342E0" w:rsidP="003342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.4pt;margin-top:17.25pt;width:198.9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" stroked="f">
                <v:textbox>
                  <w:txbxContent>
                    <w:p w:rsidR="003342E0" w:rsidRPr="000E4620" w:rsidRDefault="003342E0" w:rsidP="003342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E4620">
                        <w:rPr>
                          <w:b/>
                          <w:sz w:val="22"/>
                          <w:szCs w:val="22"/>
                        </w:rPr>
                        <w:t xml:space="preserve">PREDSJEDNICA </w:t>
                      </w:r>
                    </w:p>
                    <w:p w:rsidR="003342E0" w:rsidRPr="000E4620" w:rsidRDefault="007305FE" w:rsidP="003342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ORGANIZACIONOG</w:t>
                      </w:r>
                      <w:r w:rsidR="003342E0" w:rsidRPr="000E4620">
                        <w:rPr>
                          <w:b/>
                          <w:sz w:val="22"/>
                          <w:szCs w:val="22"/>
                        </w:rPr>
                        <w:t xml:space="preserve"> ODBORA</w:t>
                      </w:r>
                    </w:p>
                    <w:p w:rsidR="003342E0" w:rsidRPr="000E4620" w:rsidRDefault="00425EFC" w:rsidP="003342E0">
                      <w:pPr>
                        <w:ind w:firstLine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Dženita Mišić</w:t>
                      </w:r>
                      <w:r w:rsidR="003342E0" w:rsidRPr="000E4620">
                        <w:rPr>
                          <w:b/>
                          <w:sz w:val="22"/>
                          <w:szCs w:val="22"/>
                        </w:rPr>
                        <w:t>, mr.ph.</w:t>
                      </w:r>
                    </w:p>
                    <w:p w:rsidR="003342E0" w:rsidRDefault="003342E0" w:rsidP="003342E0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Aida Smajić, mr.ph.</w:t>
                      </w:r>
                    </w:p>
                    <w:p w:rsidR="003342E0" w:rsidRDefault="003342E0" w:rsidP="003342E0"/>
                  </w:txbxContent>
                </v:textbox>
              </v:shape>
            </w:pict>
          </mc:Fallback>
        </mc:AlternateContent>
      </w:r>
    </w:p>
    <w:sectPr w:rsidR="00C53BDF" w:rsidSect="006B1A09">
      <w:headerReference w:type="default" r:id="rId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C0" w:rsidRDefault="00A60BC0" w:rsidP="009005E2">
      <w:r>
        <w:separator/>
      </w:r>
    </w:p>
  </w:endnote>
  <w:endnote w:type="continuationSeparator" w:id="0">
    <w:p w:rsidR="00A60BC0" w:rsidRDefault="00A60BC0" w:rsidP="0090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C0" w:rsidRDefault="00A60BC0" w:rsidP="009005E2">
      <w:r>
        <w:separator/>
      </w:r>
    </w:p>
  </w:footnote>
  <w:footnote w:type="continuationSeparator" w:id="0">
    <w:p w:rsidR="00A60BC0" w:rsidRDefault="00A60BC0" w:rsidP="0090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E2" w:rsidRPr="00C42FEF" w:rsidRDefault="009005E2" w:rsidP="009005E2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 w:rsidRPr="00C42FEF">
      <w:rPr>
        <w:rStyle w:val="Emphasis"/>
        <w:b/>
        <w:sz w:val="28"/>
        <w:szCs w:val="28"/>
      </w:rPr>
      <w:t>KOMORA MAGISTARA FARMACIJE TUZLANSKOG KANTONA</w:t>
    </w:r>
  </w:p>
  <w:p w:rsidR="009005E2" w:rsidRPr="00603A3D" w:rsidRDefault="000C1AEC" w:rsidP="009005E2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0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0"/>
    </w:tblGrid>
    <w:tr w:rsidR="009005E2" w:rsidTr="009005E2">
      <w:trPr>
        <w:trHeight w:val="1112"/>
      </w:trPr>
      <w:tc>
        <w:tcPr>
          <w:tcW w:w="4770" w:type="dxa"/>
          <w:vAlign w:val="center"/>
        </w:tcPr>
        <w:p w:rsidR="009005E2" w:rsidRPr="00C42FEF" w:rsidRDefault="009005E2" w:rsidP="00DD617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 w:rsidRPr="00C42FEF">
            <w:rPr>
              <w:rStyle w:val="Emphasis"/>
              <w:b/>
              <w:sz w:val="22"/>
              <w:szCs w:val="22"/>
            </w:rPr>
            <w:t>75000 Tuzla, Titova do br.34.,SPO lamela A/II</w:t>
          </w:r>
        </w:p>
        <w:p w:rsidR="009005E2" w:rsidRPr="00C42FEF" w:rsidRDefault="009005E2" w:rsidP="00DD617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 w:rsidRPr="00C42FEF">
            <w:rPr>
              <w:rStyle w:val="Emphasis"/>
              <w:b/>
            </w:rPr>
            <w:t xml:space="preserve">Tel/Fax: ++387 35 271-203     </w:t>
          </w:r>
        </w:p>
        <w:p w:rsidR="009005E2" w:rsidRPr="00C42FEF" w:rsidRDefault="009005E2" w:rsidP="00DD617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 w:rsidRPr="00C42FEF">
            <w:rPr>
              <w:rStyle w:val="Emphasis"/>
              <w:b/>
              <w:sz w:val="23"/>
              <w:szCs w:val="23"/>
              <w:u w:val="single"/>
            </w:rPr>
            <w:t xml:space="preserve">E-mail: </w:t>
          </w:r>
          <w:hyperlink r:id="rId2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9005E2" w:rsidRPr="00C42FEF" w:rsidRDefault="009005E2" w:rsidP="00DD6171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b/>
              <w:sz w:val="23"/>
              <w:szCs w:val="23"/>
              <w:u w:val="single"/>
            </w:rPr>
            <w:t xml:space="preserve">Web: </w:t>
          </w:r>
          <w:hyperlink r:id="rId3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9005E2" w:rsidRPr="00C42FEF" w:rsidRDefault="009005E2" w:rsidP="00DD617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 w:rsidRPr="00C42FEF">
            <w:rPr>
              <w:b/>
              <w:i/>
              <w:sz w:val="23"/>
              <w:szCs w:val="23"/>
            </w:rPr>
            <w:t>UniCredit bank ž.r.:</w:t>
          </w:r>
          <w:r w:rsidRPr="00C42FEF">
            <w:rPr>
              <w:b/>
              <w:sz w:val="23"/>
              <w:szCs w:val="23"/>
            </w:rPr>
            <w:t xml:space="preserve"> </w:t>
          </w:r>
          <w:r w:rsidRPr="00C42FEF">
            <w:rPr>
              <w:rStyle w:val="Emphasis"/>
              <w:b/>
              <w:sz w:val="23"/>
              <w:szCs w:val="23"/>
            </w:rPr>
            <w:t>3384-4022-1525-3454</w:t>
          </w:r>
        </w:p>
        <w:p w:rsidR="009005E2" w:rsidRPr="00C42FEF" w:rsidRDefault="009005E2" w:rsidP="00DD6171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b/>
              <w:sz w:val="23"/>
              <w:szCs w:val="23"/>
            </w:rPr>
            <w:t>ID broj: 4210093340000</w:t>
          </w:r>
        </w:p>
      </w:tc>
    </w:tr>
  </w:tbl>
  <w:p w:rsidR="009005E2" w:rsidRPr="009005E2" w:rsidRDefault="000C1AEC" w:rsidP="009005E2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116204</wp:posOffset>
              </wp:positionV>
              <wp:extent cx="7314565" cy="0"/>
              <wp:effectExtent l="0" t="0" r="1968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4Avc5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B9"/>
    <w:multiLevelType w:val="hybridMultilevel"/>
    <w:tmpl w:val="3BCA03AE"/>
    <w:lvl w:ilvl="0" w:tplc="BA4202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6264A"/>
    <w:multiLevelType w:val="hybridMultilevel"/>
    <w:tmpl w:val="87FE8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D512B"/>
    <w:multiLevelType w:val="hybridMultilevel"/>
    <w:tmpl w:val="8EBEB9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3393C"/>
    <w:multiLevelType w:val="hybridMultilevel"/>
    <w:tmpl w:val="1F9AB98E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F08E6"/>
    <w:multiLevelType w:val="hybridMultilevel"/>
    <w:tmpl w:val="32D22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76ACE"/>
    <w:multiLevelType w:val="hybridMultilevel"/>
    <w:tmpl w:val="8C08986C"/>
    <w:lvl w:ilvl="0" w:tplc="00621A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80B73"/>
    <w:multiLevelType w:val="hybridMultilevel"/>
    <w:tmpl w:val="10722A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C5E31"/>
    <w:multiLevelType w:val="hybridMultilevel"/>
    <w:tmpl w:val="3F4A48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7596F"/>
    <w:multiLevelType w:val="hybridMultilevel"/>
    <w:tmpl w:val="7FEABD66"/>
    <w:lvl w:ilvl="0" w:tplc="C608D6F2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4CA4"/>
    <w:multiLevelType w:val="hybridMultilevel"/>
    <w:tmpl w:val="403E1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391503"/>
    <w:multiLevelType w:val="hybridMultilevel"/>
    <w:tmpl w:val="8FBC8A34"/>
    <w:lvl w:ilvl="0" w:tplc="8B5013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96ECC"/>
    <w:multiLevelType w:val="hybridMultilevel"/>
    <w:tmpl w:val="C430FA7A"/>
    <w:lvl w:ilvl="0" w:tplc="BB90F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A4E6D"/>
    <w:multiLevelType w:val="hybridMultilevel"/>
    <w:tmpl w:val="A8F2B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012737"/>
    <w:rsid w:val="00026444"/>
    <w:rsid w:val="000375CB"/>
    <w:rsid w:val="00044EFB"/>
    <w:rsid w:val="0004504D"/>
    <w:rsid w:val="00062422"/>
    <w:rsid w:val="00072494"/>
    <w:rsid w:val="0007620B"/>
    <w:rsid w:val="00081205"/>
    <w:rsid w:val="000875D3"/>
    <w:rsid w:val="00097539"/>
    <w:rsid w:val="000A43D7"/>
    <w:rsid w:val="000B1247"/>
    <w:rsid w:val="000C1AEC"/>
    <w:rsid w:val="000D5318"/>
    <w:rsid w:val="000D655B"/>
    <w:rsid w:val="000E3C24"/>
    <w:rsid w:val="000E4620"/>
    <w:rsid w:val="001107D5"/>
    <w:rsid w:val="0012446E"/>
    <w:rsid w:val="00132C5D"/>
    <w:rsid w:val="00144CD9"/>
    <w:rsid w:val="00167E60"/>
    <w:rsid w:val="00171477"/>
    <w:rsid w:val="001949FB"/>
    <w:rsid w:val="001A4800"/>
    <w:rsid w:val="001B4F36"/>
    <w:rsid w:val="001C279A"/>
    <w:rsid w:val="001C5287"/>
    <w:rsid w:val="001C658B"/>
    <w:rsid w:val="001D1D25"/>
    <w:rsid w:val="001F70F6"/>
    <w:rsid w:val="002031F1"/>
    <w:rsid w:val="00203315"/>
    <w:rsid w:val="00212E01"/>
    <w:rsid w:val="00213CC2"/>
    <w:rsid w:val="0023451E"/>
    <w:rsid w:val="00234BBD"/>
    <w:rsid w:val="00236AD1"/>
    <w:rsid w:val="0024769C"/>
    <w:rsid w:val="002512E1"/>
    <w:rsid w:val="002533B8"/>
    <w:rsid w:val="002733AE"/>
    <w:rsid w:val="00274852"/>
    <w:rsid w:val="002B1219"/>
    <w:rsid w:val="002D54F5"/>
    <w:rsid w:val="002E5DF7"/>
    <w:rsid w:val="002E7B6A"/>
    <w:rsid w:val="002F1AE7"/>
    <w:rsid w:val="00304370"/>
    <w:rsid w:val="00306C91"/>
    <w:rsid w:val="0031041A"/>
    <w:rsid w:val="00317102"/>
    <w:rsid w:val="00323449"/>
    <w:rsid w:val="003342E0"/>
    <w:rsid w:val="00343FAE"/>
    <w:rsid w:val="00344B04"/>
    <w:rsid w:val="00366CD7"/>
    <w:rsid w:val="00367E46"/>
    <w:rsid w:val="003760F9"/>
    <w:rsid w:val="0037714A"/>
    <w:rsid w:val="00390019"/>
    <w:rsid w:val="003A6242"/>
    <w:rsid w:val="003B55E6"/>
    <w:rsid w:val="003C5578"/>
    <w:rsid w:val="003D304C"/>
    <w:rsid w:val="003D503F"/>
    <w:rsid w:val="003E67C2"/>
    <w:rsid w:val="00405499"/>
    <w:rsid w:val="0041314C"/>
    <w:rsid w:val="00417084"/>
    <w:rsid w:val="00422FDB"/>
    <w:rsid w:val="00425EFC"/>
    <w:rsid w:val="004331EA"/>
    <w:rsid w:val="00433AB2"/>
    <w:rsid w:val="00435277"/>
    <w:rsid w:val="00435BC3"/>
    <w:rsid w:val="00446C20"/>
    <w:rsid w:val="00472105"/>
    <w:rsid w:val="004829EA"/>
    <w:rsid w:val="004A700C"/>
    <w:rsid w:val="004C31DC"/>
    <w:rsid w:val="004D30C6"/>
    <w:rsid w:val="004F4124"/>
    <w:rsid w:val="00505561"/>
    <w:rsid w:val="00524020"/>
    <w:rsid w:val="005246A0"/>
    <w:rsid w:val="005408E3"/>
    <w:rsid w:val="00547FF4"/>
    <w:rsid w:val="00562E89"/>
    <w:rsid w:val="005645A4"/>
    <w:rsid w:val="00566391"/>
    <w:rsid w:val="0057015F"/>
    <w:rsid w:val="00581615"/>
    <w:rsid w:val="00583202"/>
    <w:rsid w:val="00587AC1"/>
    <w:rsid w:val="005917CC"/>
    <w:rsid w:val="005929EC"/>
    <w:rsid w:val="005A5FB9"/>
    <w:rsid w:val="005B057D"/>
    <w:rsid w:val="005C541B"/>
    <w:rsid w:val="005C5F6B"/>
    <w:rsid w:val="005E7415"/>
    <w:rsid w:val="00605216"/>
    <w:rsid w:val="00605D43"/>
    <w:rsid w:val="00644C62"/>
    <w:rsid w:val="00650048"/>
    <w:rsid w:val="006619E9"/>
    <w:rsid w:val="00676341"/>
    <w:rsid w:val="006947BD"/>
    <w:rsid w:val="0069605A"/>
    <w:rsid w:val="006B06F3"/>
    <w:rsid w:val="006B16DB"/>
    <w:rsid w:val="006B1A09"/>
    <w:rsid w:val="006C247B"/>
    <w:rsid w:val="006D0593"/>
    <w:rsid w:val="006E71E8"/>
    <w:rsid w:val="006E7CDA"/>
    <w:rsid w:val="00703250"/>
    <w:rsid w:val="00704EAD"/>
    <w:rsid w:val="007148CC"/>
    <w:rsid w:val="007271AA"/>
    <w:rsid w:val="007279BD"/>
    <w:rsid w:val="007305FE"/>
    <w:rsid w:val="00732D3D"/>
    <w:rsid w:val="00735238"/>
    <w:rsid w:val="00744543"/>
    <w:rsid w:val="00757F3A"/>
    <w:rsid w:val="007706F6"/>
    <w:rsid w:val="00772E8E"/>
    <w:rsid w:val="0077524F"/>
    <w:rsid w:val="007922DB"/>
    <w:rsid w:val="007A4A57"/>
    <w:rsid w:val="007A5EC0"/>
    <w:rsid w:val="007B4385"/>
    <w:rsid w:val="007C00F5"/>
    <w:rsid w:val="007C70EC"/>
    <w:rsid w:val="007E4A29"/>
    <w:rsid w:val="007E4DD1"/>
    <w:rsid w:val="007F23C3"/>
    <w:rsid w:val="0080477E"/>
    <w:rsid w:val="00805706"/>
    <w:rsid w:val="008228A2"/>
    <w:rsid w:val="0083640E"/>
    <w:rsid w:val="008409B5"/>
    <w:rsid w:val="00845EC6"/>
    <w:rsid w:val="00853484"/>
    <w:rsid w:val="0086245F"/>
    <w:rsid w:val="00866820"/>
    <w:rsid w:val="00881AD7"/>
    <w:rsid w:val="00885DE7"/>
    <w:rsid w:val="00892683"/>
    <w:rsid w:val="008A04FE"/>
    <w:rsid w:val="008B49BC"/>
    <w:rsid w:val="008C04EF"/>
    <w:rsid w:val="008D2937"/>
    <w:rsid w:val="009005E2"/>
    <w:rsid w:val="009063A8"/>
    <w:rsid w:val="00925F7F"/>
    <w:rsid w:val="00931C21"/>
    <w:rsid w:val="00937D5F"/>
    <w:rsid w:val="0094676A"/>
    <w:rsid w:val="009509C4"/>
    <w:rsid w:val="00954358"/>
    <w:rsid w:val="00963F83"/>
    <w:rsid w:val="00966D21"/>
    <w:rsid w:val="00982F47"/>
    <w:rsid w:val="00984D3F"/>
    <w:rsid w:val="009875F0"/>
    <w:rsid w:val="009B0F53"/>
    <w:rsid w:val="009E20E4"/>
    <w:rsid w:val="009E6700"/>
    <w:rsid w:val="009F3108"/>
    <w:rsid w:val="009F7CD3"/>
    <w:rsid w:val="00A16B98"/>
    <w:rsid w:val="00A365CE"/>
    <w:rsid w:val="00A54E5B"/>
    <w:rsid w:val="00A5548F"/>
    <w:rsid w:val="00A60BC0"/>
    <w:rsid w:val="00A66973"/>
    <w:rsid w:val="00A761A1"/>
    <w:rsid w:val="00A77F14"/>
    <w:rsid w:val="00A82F69"/>
    <w:rsid w:val="00A87B42"/>
    <w:rsid w:val="00AA3983"/>
    <w:rsid w:val="00AB621C"/>
    <w:rsid w:val="00AC7A49"/>
    <w:rsid w:val="00AD1063"/>
    <w:rsid w:val="00AD2DBF"/>
    <w:rsid w:val="00AD5928"/>
    <w:rsid w:val="00AD60E1"/>
    <w:rsid w:val="00AE28C0"/>
    <w:rsid w:val="00B1503D"/>
    <w:rsid w:val="00B221FA"/>
    <w:rsid w:val="00B2501F"/>
    <w:rsid w:val="00B30D77"/>
    <w:rsid w:val="00B3170E"/>
    <w:rsid w:val="00B34692"/>
    <w:rsid w:val="00B76C83"/>
    <w:rsid w:val="00B94524"/>
    <w:rsid w:val="00B973DA"/>
    <w:rsid w:val="00BA3CD2"/>
    <w:rsid w:val="00BB76CA"/>
    <w:rsid w:val="00BC79D8"/>
    <w:rsid w:val="00C017FF"/>
    <w:rsid w:val="00C06D66"/>
    <w:rsid w:val="00C27D58"/>
    <w:rsid w:val="00C43008"/>
    <w:rsid w:val="00C449CE"/>
    <w:rsid w:val="00C53BDF"/>
    <w:rsid w:val="00C75881"/>
    <w:rsid w:val="00C84450"/>
    <w:rsid w:val="00C90988"/>
    <w:rsid w:val="00C95748"/>
    <w:rsid w:val="00CB178A"/>
    <w:rsid w:val="00CC5250"/>
    <w:rsid w:val="00CC673A"/>
    <w:rsid w:val="00CC7CC8"/>
    <w:rsid w:val="00CE225B"/>
    <w:rsid w:val="00D22025"/>
    <w:rsid w:val="00D27D0F"/>
    <w:rsid w:val="00D34231"/>
    <w:rsid w:val="00D370A8"/>
    <w:rsid w:val="00D409B4"/>
    <w:rsid w:val="00D70EC5"/>
    <w:rsid w:val="00D72328"/>
    <w:rsid w:val="00D80344"/>
    <w:rsid w:val="00D81618"/>
    <w:rsid w:val="00D95C54"/>
    <w:rsid w:val="00D97CA2"/>
    <w:rsid w:val="00DB4E79"/>
    <w:rsid w:val="00DB7DAB"/>
    <w:rsid w:val="00DC6CC5"/>
    <w:rsid w:val="00DD2ADE"/>
    <w:rsid w:val="00DD6171"/>
    <w:rsid w:val="00DE1AFD"/>
    <w:rsid w:val="00DE7847"/>
    <w:rsid w:val="00DF0696"/>
    <w:rsid w:val="00E02009"/>
    <w:rsid w:val="00E06964"/>
    <w:rsid w:val="00E16537"/>
    <w:rsid w:val="00E22120"/>
    <w:rsid w:val="00E26364"/>
    <w:rsid w:val="00E43DEC"/>
    <w:rsid w:val="00E525C8"/>
    <w:rsid w:val="00E568C0"/>
    <w:rsid w:val="00E609D2"/>
    <w:rsid w:val="00E60ED3"/>
    <w:rsid w:val="00E627B2"/>
    <w:rsid w:val="00E63747"/>
    <w:rsid w:val="00E63F6C"/>
    <w:rsid w:val="00E81B8E"/>
    <w:rsid w:val="00EF1E1C"/>
    <w:rsid w:val="00EF282A"/>
    <w:rsid w:val="00EF388A"/>
    <w:rsid w:val="00F11DB4"/>
    <w:rsid w:val="00F16F00"/>
    <w:rsid w:val="00F20F93"/>
    <w:rsid w:val="00F27B1A"/>
    <w:rsid w:val="00F27E5D"/>
    <w:rsid w:val="00F3552B"/>
    <w:rsid w:val="00F54858"/>
    <w:rsid w:val="00F55E2C"/>
    <w:rsid w:val="00FC15AF"/>
    <w:rsid w:val="00FC1FC9"/>
    <w:rsid w:val="00FC2B0E"/>
    <w:rsid w:val="00FC45C5"/>
    <w:rsid w:val="00FD08DE"/>
    <w:rsid w:val="00FE3D91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paragraph" w:styleId="Heading3">
    <w:name w:val="heading 3"/>
    <w:basedOn w:val="Normal"/>
    <w:qFormat/>
    <w:rsid w:val="00805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32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A43D7"/>
    <w:rPr>
      <w:color w:val="0000FF"/>
      <w:u w:val="single"/>
    </w:rPr>
  </w:style>
  <w:style w:type="paragraph" w:styleId="NormalWeb">
    <w:name w:val="Normal (Web)"/>
    <w:basedOn w:val="Normal"/>
    <w:uiPriority w:val="99"/>
    <w:rsid w:val="000A43D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03315"/>
    <w:rPr>
      <w:b/>
      <w:bCs/>
    </w:rPr>
  </w:style>
  <w:style w:type="character" w:customStyle="1" w:styleId="apple-converted-space">
    <w:name w:val="apple-converted-space"/>
    <w:basedOn w:val="DefaultParagraphFont"/>
    <w:rsid w:val="000D5318"/>
  </w:style>
  <w:style w:type="paragraph" w:customStyle="1" w:styleId="Default">
    <w:name w:val="Default"/>
    <w:rsid w:val="000D53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  <w:style w:type="character" w:customStyle="1" w:styleId="WW8Num5z0">
    <w:name w:val="WW8Num5z0"/>
    <w:rsid w:val="007279BD"/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7279BD"/>
  </w:style>
  <w:style w:type="paragraph" w:styleId="Header">
    <w:name w:val="header"/>
    <w:basedOn w:val="Normal"/>
    <w:link w:val="HeaderChar"/>
    <w:uiPriority w:val="99"/>
    <w:unhideWhenUsed/>
    <w:rsid w:val="009005E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005E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9005E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005E2"/>
    <w:rPr>
      <w:sz w:val="24"/>
      <w:szCs w:val="24"/>
      <w:lang w:val="hr-HR" w:eastAsia="hr-HR"/>
    </w:rPr>
  </w:style>
  <w:style w:type="character" w:styleId="Emphasis">
    <w:name w:val="Emphasis"/>
    <w:qFormat/>
    <w:rsid w:val="009005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paragraph" w:styleId="Heading3">
    <w:name w:val="heading 3"/>
    <w:basedOn w:val="Normal"/>
    <w:qFormat/>
    <w:rsid w:val="00805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32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A43D7"/>
    <w:rPr>
      <w:color w:val="0000FF"/>
      <w:u w:val="single"/>
    </w:rPr>
  </w:style>
  <w:style w:type="paragraph" w:styleId="NormalWeb">
    <w:name w:val="Normal (Web)"/>
    <w:basedOn w:val="Normal"/>
    <w:uiPriority w:val="99"/>
    <w:rsid w:val="000A43D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03315"/>
    <w:rPr>
      <w:b/>
      <w:bCs/>
    </w:rPr>
  </w:style>
  <w:style w:type="character" w:customStyle="1" w:styleId="apple-converted-space">
    <w:name w:val="apple-converted-space"/>
    <w:basedOn w:val="DefaultParagraphFont"/>
    <w:rsid w:val="000D5318"/>
  </w:style>
  <w:style w:type="paragraph" w:customStyle="1" w:styleId="Default">
    <w:name w:val="Default"/>
    <w:rsid w:val="000D53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  <w:style w:type="character" w:customStyle="1" w:styleId="WW8Num5z0">
    <w:name w:val="WW8Num5z0"/>
    <w:rsid w:val="007279BD"/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7279BD"/>
  </w:style>
  <w:style w:type="paragraph" w:styleId="Header">
    <w:name w:val="header"/>
    <w:basedOn w:val="Normal"/>
    <w:link w:val="HeaderChar"/>
    <w:uiPriority w:val="99"/>
    <w:unhideWhenUsed/>
    <w:rsid w:val="009005E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005E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9005E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005E2"/>
    <w:rPr>
      <w:sz w:val="24"/>
      <w:szCs w:val="24"/>
      <w:lang w:val="hr-HR" w:eastAsia="hr-HR"/>
    </w:rPr>
  </w:style>
  <w:style w:type="character" w:styleId="Emphasis">
    <w:name w:val="Emphasis"/>
    <w:qFormat/>
    <w:rsid w:val="00900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2264</CharactersWithSpaces>
  <SharedDoc>false</SharedDoc>
  <HLinks>
    <vt:vector size="12" baseType="variant">
      <vt:variant>
        <vt:i4>2621565</vt:i4>
      </vt:variant>
      <vt:variant>
        <vt:i4>3</vt:i4>
      </vt:variant>
      <vt:variant>
        <vt:i4>0</vt:i4>
      </vt:variant>
      <vt:variant>
        <vt:i4>5</vt:i4>
      </vt:variant>
      <vt:variant>
        <vt:lpwstr>http://www.komoramagistarafarmacije-tk.ba/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3</cp:revision>
  <cp:lastPrinted>2022-11-18T11:14:00Z</cp:lastPrinted>
  <dcterms:created xsi:type="dcterms:W3CDTF">2025-01-29T09:08:00Z</dcterms:created>
  <dcterms:modified xsi:type="dcterms:W3CDTF">2025-01-29T09:08:00Z</dcterms:modified>
</cp:coreProperties>
</file>